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36" w:rsidRDefault="00EF187D" w:rsidP="00EF187D">
      <w:pPr>
        <w:jc w:val="center"/>
        <w:rPr>
          <w:b/>
          <w:sz w:val="40"/>
          <w:szCs w:val="40"/>
        </w:rPr>
      </w:pPr>
      <w:r w:rsidRPr="00EF187D">
        <w:rPr>
          <w:b/>
          <w:sz w:val="40"/>
          <w:szCs w:val="40"/>
        </w:rPr>
        <w:t>COUPES DE SAÔNE ET LOIRE</w:t>
      </w:r>
    </w:p>
    <w:p w:rsidR="00DE314A" w:rsidRDefault="00DE314A" w:rsidP="00EF187D">
      <w:pPr>
        <w:jc w:val="center"/>
        <w:rPr>
          <w:b/>
          <w:sz w:val="40"/>
          <w:szCs w:val="40"/>
        </w:rPr>
      </w:pPr>
    </w:p>
    <w:p w:rsidR="00DE314A" w:rsidRDefault="00DE314A" w:rsidP="00EF187D">
      <w:pPr>
        <w:jc w:val="center"/>
        <w:rPr>
          <w:b/>
          <w:sz w:val="40"/>
          <w:szCs w:val="40"/>
        </w:rPr>
      </w:pPr>
    </w:p>
    <w:p w:rsidR="00EF187D" w:rsidRDefault="00EF187D" w:rsidP="00DE314A">
      <w:pPr>
        <w:shd w:val="clear" w:color="auto" w:fill="FDE9D9" w:themeFill="accent6" w:themeFillTint="33"/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>1</w:t>
      </w:r>
      <w:r w:rsidRPr="00EF187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Tour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28 et 29 Octobre </w:t>
      </w:r>
      <w:r w:rsidR="00E44E7F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CREUSOT</w:t>
      </w:r>
    </w:p>
    <w:p w:rsidR="00EF187D" w:rsidRPr="00E44E7F" w:rsidRDefault="00EF187D" w:rsidP="00DE314A">
      <w:pPr>
        <w:shd w:val="clear" w:color="auto" w:fill="FDE9D9" w:themeFill="accent6" w:themeFillTint="33"/>
        <w:jc w:val="center"/>
        <w:rPr>
          <w:color w:val="FF0000"/>
          <w:sz w:val="20"/>
          <w:szCs w:val="20"/>
        </w:rPr>
      </w:pPr>
      <w:r w:rsidRPr="00E44E7F">
        <w:rPr>
          <w:color w:val="FF0000"/>
          <w:sz w:val="20"/>
          <w:szCs w:val="20"/>
        </w:rPr>
        <w:t>Pistolet 10M, Carabine 10M et Arbalète Field 18M</w:t>
      </w:r>
    </w:p>
    <w:p w:rsidR="00EF187D" w:rsidRDefault="00E44E7F" w:rsidP="00DE314A">
      <w:pPr>
        <w:shd w:val="clear" w:color="auto" w:fill="FDE9D9" w:themeFill="accent6" w:themeFillTint="33"/>
        <w:jc w:val="center"/>
        <w:rPr>
          <w:sz w:val="20"/>
          <w:szCs w:val="20"/>
        </w:rPr>
      </w:pPr>
      <w:r w:rsidRPr="00E44E7F">
        <w:rPr>
          <w:sz w:val="20"/>
          <w:szCs w:val="20"/>
        </w:rPr>
        <w:t>Tir pendant les heures d’ouverture du stand.</w:t>
      </w:r>
    </w:p>
    <w:p w:rsidR="00E44E7F" w:rsidRPr="00E44E7F" w:rsidRDefault="00E44E7F" w:rsidP="00EF187D">
      <w:pPr>
        <w:jc w:val="center"/>
        <w:rPr>
          <w:sz w:val="20"/>
          <w:szCs w:val="20"/>
        </w:rPr>
      </w:pPr>
    </w:p>
    <w:p w:rsidR="00E44E7F" w:rsidRDefault="00E44E7F" w:rsidP="00EF187D">
      <w:pPr>
        <w:jc w:val="center"/>
        <w:rPr>
          <w:b/>
          <w:color w:val="FF0000"/>
          <w:sz w:val="24"/>
          <w:szCs w:val="24"/>
        </w:rPr>
      </w:pPr>
    </w:p>
    <w:p w:rsidR="00DE314A" w:rsidRDefault="00DE314A" w:rsidP="00EF187D">
      <w:pPr>
        <w:jc w:val="center"/>
        <w:rPr>
          <w:b/>
          <w:color w:val="FF0000"/>
          <w:sz w:val="24"/>
          <w:szCs w:val="24"/>
        </w:rPr>
      </w:pPr>
    </w:p>
    <w:p w:rsidR="00E44E7F" w:rsidRDefault="00E44E7F" w:rsidP="00DE314A">
      <w:pPr>
        <w:shd w:val="clear" w:color="auto" w:fill="FDE9D9" w:themeFill="accent6" w:themeFillTint="3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44E7F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Tour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8 et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Novembre 2017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MACON</w:t>
      </w:r>
    </w:p>
    <w:p w:rsidR="00E44E7F" w:rsidRPr="00E44E7F" w:rsidRDefault="00E44E7F" w:rsidP="00DE314A">
      <w:pPr>
        <w:shd w:val="clear" w:color="auto" w:fill="FDE9D9" w:themeFill="accent6" w:themeFillTint="33"/>
        <w:jc w:val="center"/>
        <w:rPr>
          <w:color w:val="FF0000"/>
          <w:sz w:val="20"/>
          <w:szCs w:val="20"/>
        </w:rPr>
      </w:pPr>
      <w:r w:rsidRPr="00E44E7F">
        <w:rPr>
          <w:color w:val="FF0000"/>
          <w:sz w:val="20"/>
          <w:szCs w:val="20"/>
        </w:rPr>
        <w:t xml:space="preserve">Pistolet 10M, Carabine 10M </w:t>
      </w:r>
    </w:p>
    <w:p w:rsidR="00E44E7F" w:rsidRDefault="00E44E7F" w:rsidP="00DE314A">
      <w:pPr>
        <w:shd w:val="clear" w:color="auto" w:fill="FDE9D9" w:themeFill="accent6" w:themeFillTint="33"/>
        <w:jc w:val="center"/>
        <w:rPr>
          <w:sz w:val="20"/>
          <w:szCs w:val="20"/>
        </w:rPr>
      </w:pPr>
      <w:r w:rsidRPr="00E44E7F">
        <w:rPr>
          <w:sz w:val="20"/>
          <w:szCs w:val="20"/>
        </w:rPr>
        <w:t>Tir pendant les heures d’ouverture du stand.</w:t>
      </w:r>
    </w:p>
    <w:p w:rsidR="00E44E7F" w:rsidRDefault="00E44E7F" w:rsidP="00E44E7F">
      <w:pPr>
        <w:jc w:val="center"/>
        <w:rPr>
          <w:sz w:val="20"/>
          <w:szCs w:val="20"/>
        </w:rPr>
      </w:pPr>
    </w:p>
    <w:p w:rsidR="00DE314A" w:rsidRDefault="00DE314A" w:rsidP="00E44E7F">
      <w:pPr>
        <w:jc w:val="center"/>
        <w:rPr>
          <w:sz w:val="20"/>
          <w:szCs w:val="20"/>
        </w:rPr>
      </w:pPr>
    </w:p>
    <w:p w:rsidR="00E44E7F" w:rsidRDefault="00E44E7F" w:rsidP="00E44E7F">
      <w:pPr>
        <w:jc w:val="center"/>
        <w:rPr>
          <w:sz w:val="20"/>
          <w:szCs w:val="20"/>
        </w:rPr>
      </w:pPr>
    </w:p>
    <w:p w:rsidR="00E44E7F" w:rsidRDefault="00E44E7F" w:rsidP="00DE314A">
      <w:pPr>
        <w:shd w:val="clear" w:color="auto" w:fill="FDE9D9" w:themeFill="accent6" w:themeFillTint="3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44E7F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Tour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16 et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GUEUGNON</w:t>
      </w:r>
    </w:p>
    <w:p w:rsidR="00E44E7F" w:rsidRPr="00E44E7F" w:rsidRDefault="00E44E7F" w:rsidP="00DE314A">
      <w:pPr>
        <w:shd w:val="clear" w:color="auto" w:fill="FDE9D9" w:themeFill="accent6" w:themeFillTint="33"/>
        <w:jc w:val="center"/>
        <w:rPr>
          <w:color w:val="FF0000"/>
          <w:sz w:val="20"/>
          <w:szCs w:val="20"/>
        </w:rPr>
      </w:pPr>
      <w:r w:rsidRPr="00E44E7F">
        <w:rPr>
          <w:color w:val="FF0000"/>
          <w:sz w:val="20"/>
          <w:szCs w:val="20"/>
        </w:rPr>
        <w:t xml:space="preserve">Pistolet 10M, Carabine 10M </w:t>
      </w:r>
    </w:p>
    <w:p w:rsidR="00E44E7F" w:rsidRDefault="00E44E7F" w:rsidP="00DE314A">
      <w:pPr>
        <w:shd w:val="clear" w:color="auto" w:fill="FDE9D9" w:themeFill="accent6" w:themeFillTint="33"/>
        <w:jc w:val="center"/>
        <w:rPr>
          <w:sz w:val="20"/>
          <w:szCs w:val="20"/>
        </w:rPr>
      </w:pPr>
      <w:r w:rsidRPr="00E44E7F">
        <w:rPr>
          <w:sz w:val="20"/>
          <w:szCs w:val="20"/>
        </w:rPr>
        <w:t>Tir pendant les heures d’ouverture du stand.</w:t>
      </w:r>
    </w:p>
    <w:p w:rsidR="00E44E7F" w:rsidRDefault="00E44E7F" w:rsidP="00E44E7F">
      <w:pPr>
        <w:jc w:val="center"/>
        <w:rPr>
          <w:sz w:val="20"/>
          <w:szCs w:val="20"/>
        </w:rPr>
      </w:pPr>
    </w:p>
    <w:p w:rsidR="00DE314A" w:rsidRDefault="00DE314A" w:rsidP="00E44E7F">
      <w:pPr>
        <w:jc w:val="center"/>
        <w:rPr>
          <w:sz w:val="20"/>
          <w:szCs w:val="20"/>
        </w:rPr>
      </w:pPr>
    </w:p>
    <w:p w:rsidR="00E44E7F" w:rsidRDefault="00E44E7F" w:rsidP="00E44E7F">
      <w:pPr>
        <w:jc w:val="center"/>
        <w:rPr>
          <w:sz w:val="20"/>
          <w:szCs w:val="20"/>
        </w:rPr>
      </w:pPr>
    </w:p>
    <w:p w:rsidR="00E44E7F" w:rsidRDefault="00E44E7F" w:rsidP="00DE314A">
      <w:pPr>
        <w:shd w:val="clear" w:color="auto" w:fill="FDE9D9" w:themeFill="accent6" w:themeFillTint="3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44E7F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Tour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06 </w:t>
      </w:r>
      <w:r>
        <w:rPr>
          <w:b/>
          <w:sz w:val="24"/>
          <w:szCs w:val="24"/>
        </w:rPr>
        <w:t xml:space="preserve">et 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Janvier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CHALON SUR SAÔNE</w:t>
      </w:r>
    </w:p>
    <w:p w:rsidR="00E44E7F" w:rsidRPr="00E44E7F" w:rsidRDefault="00E44E7F" w:rsidP="00DE314A">
      <w:pPr>
        <w:shd w:val="clear" w:color="auto" w:fill="FDE9D9" w:themeFill="accent6" w:themeFillTint="33"/>
        <w:jc w:val="center"/>
        <w:rPr>
          <w:color w:val="FF0000"/>
          <w:sz w:val="20"/>
          <w:szCs w:val="20"/>
        </w:rPr>
      </w:pPr>
      <w:r w:rsidRPr="00E44E7F">
        <w:rPr>
          <w:color w:val="FF0000"/>
          <w:sz w:val="20"/>
          <w:szCs w:val="20"/>
        </w:rPr>
        <w:t>Pistolet 10M, Carabine 10M et Arbalète Field 18M</w:t>
      </w:r>
    </w:p>
    <w:p w:rsidR="00E44E7F" w:rsidRDefault="00E44E7F" w:rsidP="00DE314A">
      <w:pPr>
        <w:shd w:val="clear" w:color="auto" w:fill="FDE9D9" w:themeFill="accent6" w:themeFillTint="33"/>
        <w:jc w:val="center"/>
        <w:rPr>
          <w:sz w:val="20"/>
          <w:szCs w:val="20"/>
        </w:rPr>
      </w:pPr>
      <w:r w:rsidRPr="00E44E7F">
        <w:rPr>
          <w:sz w:val="20"/>
          <w:szCs w:val="20"/>
        </w:rPr>
        <w:t>Tir pendant les heures d’ouverture du stand.</w:t>
      </w:r>
    </w:p>
    <w:p w:rsidR="00E44E7F" w:rsidRDefault="00E44E7F" w:rsidP="00E44E7F">
      <w:pPr>
        <w:jc w:val="center"/>
        <w:rPr>
          <w:sz w:val="20"/>
          <w:szCs w:val="20"/>
        </w:rPr>
      </w:pPr>
    </w:p>
    <w:p w:rsidR="00DE314A" w:rsidRDefault="00DE314A" w:rsidP="00E44E7F">
      <w:pPr>
        <w:jc w:val="center"/>
        <w:rPr>
          <w:sz w:val="20"/>
          <w:szCs w:val="20"/>
        </w:rPr>
      </w:pPr>
      <w:bookmarkStart w:id="0" w:name="_GoBack"/>
      <w:bookmarkEnd w:id="0"/>
    </w:p>
    <w:p w:rsidR="00E44E7F" w:rsidRDefault="00E44E7F" w:rsidP="00E44E7F">
      <w:pPr>
        <w:jc w:val="center"/>
        <w:rPr>
          <w:sz w:val="20"/>
          <w:szCs w:val="20"/>
        </w:rPr>
      </w:pPr>
    </w:p>
    <w:p w:rsidR="00E44E7F" w:rsidRDefault="00E44E7F" w:rsidP="00DE314A">
      <w:pPr>
        <w:shd w:val="clear" w:color="auto" w:fill="FDE9D9" w:themeFill="accent6" w:themeFillTint="3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44E7F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Tour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20 et 21 Janvier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CHATENOY LE ROYAL</w:t>
      </w:r>
    </w:p>
    <w:p w:rsidR="00E44E7F" w:rsidRPr="00E44E7F" w:rsidRDefault="00E44E7F" w:rsidP="00DE314A">
      <w:pPr>
        <w:shd w:val="clear" w:color="auto" w:fill="FDE9D9" w:themeFill="accent6" w:themeFillTint="33"/>
        <w:jc w:val="center"/>
        <w:rPr>
          <w:color w:val="FF0000"/>
          <w:sz w:val="20"/>
          <w:szCs w:val="20"/>
        </w:rPr>
      </w:pPr>
      <w:r w:rsidRPr="00E44E7F">
        <w:rPr>
          <w:color w:val="FF0000"/>
          <w:sz w:val="20"/>
          <w:szCs w:val="20"/>
        </w:rPr>
        <w:t>Pistolet 10M, Carabine 10M et Arbalète Field 18M</w:t>
      </w:r>
    </w:p>
    <w:p w:rsidR="00E44E7F" w:rsidRPr="00E44E7F" w:rsidRDefault="00E44E7F" w:rsidP="00DE314A">
      <w:pPr>
        <w:shd w:val="clear" w:color="auto" w:fill="FDE9D9" w:themeFill="accent6" w:themeFillTint="33"/>
        <w:jc w:val="center"/>
        <w:rPr>
          <w:sz w:val="20"/>
          <w:szCs w:val="20"/>
        </w:rPr>
      </w:pPr>
      <w:r w:rsidRPr="00E44E7F">
        <w:rPr>
          <w:sz w:val="20"/>
          <w:szCs w:val="20"/>
        </w:rPr>
        <w:t>Tir pendant les heures d’ouverture du stand.</w:t>
      </w:r>
    </w:p>
    <w:p w:rsidR="00E44E7F" w:rsidRPr="00E44E7F" w:rsidRDefault="00E44E7F" w:rsidP="00E44E7F">
      <w:pPr>
        <w:jc w:val="center"/>
        <w:rPr>
          <w:sz w:val="20"/>
          <w:szCs w:val="20"/>
        </w:rPr>
      </w:pPr>
    </w:p>
    <w:p w:rsidR="00E44E7F" w:rsidRPr="00E44E7F" w:rsidRDefault="00E44E7F" w:rsidP="00E44E7F">
      <w:pPr>
        <w:jc w:val="center"/>
        <w:rPr>
          <w:sz w:val="20"/>
          <w:szCs w:val="20"/>
        </w:rPr>
      </w:pPr>
    </w:p>
    <w:p w:rsidR="00E44E7F" w:rsidRPr="00E44E7F" w:rsidRDefault="00E44E7F" w:rsidP="00E44E7F">
      <w:pPr>
        <w:jc w:val="center"/>
        <w:rPr>
          <w:sz w:val="20"/>
          <w:szCs w:val="20"/>
        </w:rPr>
      </w:pPr>
    </w:p>
    <w:p w:rsidR="00EF187D" w:rsidRPr="00EF187D" w:rsidRDefault="00EF187D" w:rsidP="00EF187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EF187D" w:rsidRPr="00EF187D" w:rsidSect="00056AE8">
      <w:headerReference w:type="default" r:id="rId7"/>
      <w:foot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43" w:rsidRDefault="006C2843" w:rsidP="00327779">
      <w:pPr>
        <w:spacing w:line="240" w:lineRule="auto"/>
      </w:pPr>
      <w:r>
        <w:separator/>
      </w:r>
    </w:p>
  </w:endnote>
  <w:endnote w:type="continuationSeparator" w:id="0">
    <w:p w:rsidR="006C2843" w:rsidRDefault="006C2843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43" w:rsidRDefault="006C2843" w:rsidP="00327779">
      <w:pPr>
        <w:spacing w:line="240" w:lineRule="auto"/>
      </w:pPr>
      <w:r>
        <w:separator/>
      </w:r>
    </w:p>
  </w:footnote>
  <w:footnote w:type="continuationSeparator" w:id="0">
    <w:p w:rsidR="006C2843" w:rsidRDefault="006C2843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92E43"/>
    <w:rsid w:val="000E0A36"/>
    <w:rsid w:val="000E46EB"/>
    <w:rsid w:val="00327779"/>
    <w:rsid w:val="00410D07"/>
    <w:rsid w:val="00412E31"/>
    <w:rsid w:val="004525D4"/>
    <w:rsid w:val="00501D99"/>
    <w:rsid w:val="00510D2B"/>
    <w:rsid w:val="00654D85"/>
    <w:rsid w:val="006C1229"/>
    <w:rsid w:val="006C2843"/>
    <w:rsid w:val="007151B1"/>
    <w:rsid w:val="00753439"/>
    <w:rsid w:val="00757DB9"/>
    <w:rsid w:val="0081032A"/>
    <w:rsid w:val="00933886"/>
    <w:rsid w:val="00CE6A7F"/>
    <w:rsid w:val="00D451D0"/>
    <w:rsid w:val="00DA0CC8"/>
    <w:rsid w:val="00DD6153"/>
    <w:rsid w:val="00DE314A"/>
    <w:rsid w:val="00E44E7F"/>
    <w:rsid w:val="00EF187D"/>
    <w:rsid w:val="00F36FBD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2</cp:revision>
  <cp:lastPrinted>2017-04-22T08:50:00Z</cp:lastPrinted>
  <dcterms:created xsi:type="dcterms:W3CDTF">2017-10-03T13:22:00Z</dcterms:created>
  <dcterms:modified xsi:type="dcterms:W3CDTF">2017-10-03T13:22:00Z</dcterms:modified>
</cp:coreProperties>
</file>