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9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STRIKERS BOWLING CLUB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AQUITAINE</w:t>
            </w:r>
            <w:r>
              <w:rPr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w w:val="96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CATHUS Ludovic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sz w:val="20"/>
              </w:rPr>
              <w:t>COOLEN Stéphane @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1422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10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60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Vadon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AQUITAINE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MARTIN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sz w:val="20"/>
              </w:rPr>
              <w:t>LEFRANCOIS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VADON Lionel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1362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11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3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 40 ST PAUL LES DAX Darracq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AQUITAINE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Dubuis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DARRACQ Kévin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PASQUET Romain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12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5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5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5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5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5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STRIKERS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BOWLING</w:t>
            </w:r>
            <w:r>
              <w:rPr>
                <w:spacing w:val="-1"/>
                <w:sz w:val="16"/>
              </w:rPr>
              <w:t> </w:t>
            </w:r>
            <w:r>
              <w:rPr>
                <w:w w:val="95"/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w w:val="95"/>
                <w:sz w:val="16"/>
              </w:rPr>
              <w:t>BORDELAIS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MALHERBE Philippe #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13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599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Dubuis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AQUITAINE</w:t>
            </w:r>
            <w:r>
              <w:rPr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w w:val="97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7"/>
                <w:sz w:val="12"/>
              </w:rPr>
              <w:t>Darracq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DUBUIS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DE MUNICO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14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SAINT PAUL SPORTS BOWLING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AQUITAINE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LORMAND Gilles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TAHON Aurélien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249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1418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15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 CLUB BORDELAIS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MARTIN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  <w:r>
              <w:rPr>
                <w:sz w:val="12"/>
              </w:rPr>
              <w:t> </w:t>
            </w:r>
            <w:r>
              <w:rPr>
                <w:spacing w:val="-13"/>
                <w:sz w:val="12"/>
              </w:rPr>
              <w:t> </w:t>
            </w:r>
            <w:r>
              <w:rPr>
                <w:w w:val="97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Vadon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AQUITAINE</w:t>
            </w:r>
            <w:r>
              <w:rPr>
                <w:spacing w:val="2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2"/>
                <w:sz w:val="12"/>
              </w:rPr>
              <w:t> </w:t>
            </w:r>
            <w:r>
              <w:rPr>
                <w:w w:val="97"/>
                <w:sz w:val="12"/>
              </w:rPr>
              <w:t>ASSOCIATION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VICHY Cédric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16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587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MARTIN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SAINT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PAUL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SPORTS</w:t>
            </w:r>
            <w:r>
              <w:rPr>
                <w:spacing w:val="2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AQUITAINE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Darracq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 </w:t>
            </w:r>
            <w:r>
              <w:rPr>
                <w:w w:val="96"/>
                <w:sz w:val="8"/>
              </w:rPr>
              <w:t>Dubuis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 </w:t>
            </w:r>
            <w:r>
              <w:rPr>
                <w:w w:val="96"/>
                <w:sz w:val="8"/>
              </w:rPr>
              <w:t>Vadon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MARTIN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RICCIO Jean-pierre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7056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05/03/2017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7152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339996pt;margin-top:12.385271pt;width:81.5pt;height:11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 Elite 2016-2017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880005pt;margin-top:12.385271pt;width:87.55pt;height:11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Bowling de Merignac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2017-03-05T16:56:27Z</dcterms:created>
  <dcterms:modified xsi:type="dcterms:W3CDTF">2017-03-05T16:56:27Z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2017-03-05T00:00:00Z</vt:filetime>
  </property>
</Properties>
</file>