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9" w:rsidRPr="00FE4BC8" w:rsidRDefault="00EB5994" w:rsidP="00FD4857">
      <w:pPr>
        <w:jc w:val="center"/>
        <w:rPr>
          <w:sz w:val="44"/>
          <w:szCs w:val="44"/>
        </w:rPr>
      </w:pPr>
      <w:r w:rsidRPr="00FE4BC8">
        <w:rPr>
          <w:sz w:val="44"/>
          <w:szCs w:val="44"/>
        </w:rPr>
        <w:t>Règlement</w:t>
      </w:r>
      <w:r w:rsidR="00844F4A" w:rsidRPr="00FE4BC8">
        <w:rPr>
          <w:sz w:val="44"/>
          <w:szCs w:val="44"/>
        </w:rPr>
        <w:t xml:space="preserve">  1</w:t>
      </w:r>
      <w:r w:rsidR="00844F4A" w:rsidRPr="00FE4BC8">
        <w:rPr>
          <w:sz w:val="44"/>
          <w:szCs w:val="44"/>
          <w:vertAlign w:val="superscript"/>
        </w:rPr>
        <w:t>er</w:t>
      </w:r>
      <w:r w:rsidR="00844F4A" w:rsidRPr="00FE4BC8">
        <w:rPr>
          <w:sz w:val="44"/>
          <w:szCs w:val="44"/>
        </w:rPr>
        <w:t xml:space="preserve"> tournoi double Neung sur </w:t>
      </w:r>
      <w:r w:rsidR="00FE4BC8" w:rsidRPr="00FE4BC8">
        <w:rPr>
          <w:sz w:val="44"/>
          <w:szCs w:val="44"/>
        </w:rPr>
        <w:t>Beuvron</w:t>
      </w:r>
    </w:p>
    <w:p w:rsidR="00844F4A" w:rsidRDefault="00844F4A" w:rsidP="00FD4857">
      <w:pPr>
        <w:jc w:val="center"/>
      </w:pPr>
      <w:r w:rsidRPr="00D77EAD">
        <w:rPr>
          <w:b/>
          <w:sz w:val="32"/>
          <w:szCs w:val="32"/>
          <w:u w:val="single"/>
        </w:rPr>
        <w:t>Article 1</w:t>
      </w:r>
      <w:r>
        <w:t xml:space="preserve"> : le </w:t>
      </w:r>
      <w:r w:rsidR="00EB5994">
        <w:t>règlement</w:t>
      </w:r>
      <w:r>
        <w:t xml:space="preserve"> </w:t>
      </w:r>
      <w:r w:rsidR="00EB5994">
        <w:t>présent</w:t>
      </w:r>
      <w:r>
        <w:t xml:space="preserve"> vient en </w:t>
      </w:r>
      <w:r w:rsidR="00EB5994">
        <w:t>complément</w:t>
      </w:r>
      <w:r>
        <w:t xml:space="preserve"> du </w:t>
      </w:r>
      <w:r w:rsidR="00EB5994">
        <w:t>règlement</w:t>
      </w:r>
      <w:r>
        <w:t xml:space="preserve"> </w:t>
      </w:r>
      <w:r w:rsidR="00EB5994">
        <w:t>général</w:t>
      </w:r>
      <w:r>
        <w:t xml:space="preserve"> des </w:t>
      </w:r>
      <w:r w:rsidR="00EB5994">
        <w:t>compétitions</w:t>
      </w:r>
      <w:r>
        <w:t xml:space="preserve"> de la FFBAD</w:t>
      </w:r>
      <w:r w:rsidR="00FD4857">
        <w:t>.</w:t>
      </w:r>
    </w:p>
    <w:p w:rsidR="00FD4857" w:rsidRDefault="00FD4857" w:rsidP="00FD4857">
      <w:pPr>
        <w:jc w:val="center"/>
      </w:pPr>
      <w:r>
        <w:t>La participation au tournoi implique l’acceptation de ce règlement.</w:t>
      </w:r>
    </w:p>
    <w:p w:rsidR="00844F4A" w:rsidRPr="00FE4BC8" w:rsidRDefault="00844F4A" w:rsidP="00FD4857">
      <w:pPr>
        <w:jc w:val="center"/>
        <w:rPr>
          <w:color w:val="FF0000"/>
        </w:rPr>
      </w:pPr>
      <w:r w:rsidRPr="00D77EAD">
        <w:rPr>
          <w:b/>
          <w:sz w:val="32"/>
          <w:szCs w:val="32"/>
          <w:u w:val="single"/>
        </w:rPr>
        <w:t>Article 2</w:t>
      </w:r>
      <w:r w:rsidRPr="00D77EAD">
        <w:rPr>
          <w:sz w:val="32"/>
          <w:szCs w:val="32"/>
          <w:u w:val="single"/>
        </w:rPr>
        <w:t> </w:t>
      </w:r>
      <w:r w:rsidR="00447EF2" w:rsidRPr="00D77EAD">
        <w:rPr>
          <w:sz w:val="32"/>
          <w:szCs w:val="32"/>
          <w:u w:val="single"/>
        </w:rPr>
        <w:t xml:space="preserve"> </w:t>
      </w:r>
      <w:r w:rsidR="00447EF2" w:rsidRPr="00D77EAD">
        <w:rPr>
          <w:b/>
          <w:sz w:val="32"/>
          <w:szCs w:val="32"/>
          <w:u w:val="single"/>
        </w:rPr>
        <w:t>inscription</w:t>
      </w:r>
      <w:r>
        <w:t xml:space="preserve">: tout participant doit </w:t>
      </w:r>
      <w:r w:rsidR="00EB5994">
        <w:t>être</w:t>
      </w:r>
      <w:r>
        <w:t xml:space="preserve"> licencié à la date du tirage au sort, </w:t>
      </w:r>
      <w:r w:rsidRPr="00FE4BC8">
        <w:rPr>
          <w:color w:val="FF0000"/>
        </w:rPr>
        <w:t>le jeudi 5 janvier 2017</w:t>
      </w:r>
    </w:p>
    <w:p w:rsidR="00447EF2" w:rsidRDefault="00447EF2" w:rsidP="00FD4857">
      <w:pPr>
        <w:jc w:val="center"/>
      </w:pPr>
      <w:r>
        <w:t xml:space="preserve">Les inscriptions sont à retourner par mail à </w:t>
      </w:r>
      <w:hyperlink r:id="rId4" w:history="1">
        <w:r w:rsidRPr="00C84450">
          <w:rPr>
            <w:rStyle w:val="Lienhypertexte"/>
          </w:rPr>
          <w:t>tournoiablse@gmail.com</w:t>
        </w:r>
      </w:hyperlink>
      <w:r>
        <w:t xml:space="preserve"> </w:t>
      </w:r>
      <w:r w:rsidR="004B3A32">
        <w:t xml:space="preserve">ou par </w:t>
      </w:r>
      <w:r w:rsidR="00FE4BC8">
        <w:t>courrier</w:t>
      </w:r>
      <w:r w:rsidR="004B3A32">
        <w:t xml:space="preserve"> postal </w:t>
      </w:r>
      <w:r w:rsidR="00FE4BC8">
        <w:t>accompagné</w:t>
      </w:r>
      <w:r w:rsidR="004B3A32">
        <w:t xml:space="preserve"> du </w:t>
      </w:r>
      <w:r w:rsidR="00FE4BC8">
        <w:t>règlement</w:t>
      </w:r>
      <w:r w:rsidR="00D77EAD">
        <w:t xml:space="preserve"> par chè</w:t>
      </w:r>
      <w:r w:rsidR="004B3A32">
        <w:t>que</w:t>
      </w:r>
      <w:r w:rsidR="00D77EAD">
        <w:t xml:space="preserve"> de 12€</w:t>
      </w:r>
      <w:r w:rsidR="004B3A32">
        <w:t xml:space="preserve"> a l’ordre </w:t>
      </w:r>
      <w:proofErr w:type="gramStart"/>
      <w:r w:rsidR="004B3A32">
        <w:t xml:space="preserve">de </w:t>
      </w:r>
      <w:r w:rsidR="004B3A32" w:rsidRPr="00FE4BC8">
        <w:rPr>
          <w:color w:val="FF0000"/>
        </w:rPr>
        <w:t>ABLSE</w:t>
      </w:r>
      <w:proofErr w:type="gramEnd"/>
      <w:r w:rsidR="004B3A32">
        <w:t> :</w:t>
      </w:r>
    </w:p>
    <w:p w:rsidR="004B3A32" w:rsidRPr="00FE4BC8" w:rsidRDefault="004B3A32" w:rsidP="00FD4857">
      <w:pPr>
        <w:jc w:val="center"/>
        <w:rPr>
          <w:color w:val="FF0000"/>
        </w:rPr>
      </w:pPr>
      <w:r w:rsidRPr="00FE4BC8">
        <w:rPr>
          <w:color w:val="FF0000"/>
        </w:rPr>
        <w:t>SEGART Cyril</w:t>
      </w:r>
    </w:p>
    <w:p w:rsidR="004B3A32" w:rsidRPr="00FE4BC8" w:rsidRDefault="004B3A32" w:rsidP="00FD4857">
      <w:pPr>
        <w:jc w:val="center"/>
        <w:rPr>
          <w:color w:val="FF0000"/>
        </w:rPr>
      </w:pPr>
      <w:r w:rsidRPr="00FE4BC8">
        <w:rPr>
          <w:color w:val="FF0000"/>
        </w:rPr>
        <w:t xml:space="preserve">17 </w:t>
      </w:r>
      <w:proofErr w:type="gramStart"/>
      <w:r w:rsidRPr="00FE4BC8">
        <w:rPr>
          <w:color w:val="FF0000"/>
        </w:rPr>
        <w:t>chemin</w:t>
      </w:r>
      <w:proofErr w:type="gramEnd"/>
      <w:r w:rsidRPr="00FE4BC8">
        <w:rPr>
          <w:color w:val="FF0000"/>
        </w:rPr>
        <w:t xml:space="preserve"> des </w:t>
      </w:r>
      <w:proofErr w:type="spellStart"/>
      <w:r w:rsidRPr="00FE4BC8">
        <w:rPr>
          <w:color w:val="FF0000"/>
        </w:rPr>
        <w:t>roberdières</w:t>
      </w:r>
      <w:proofErr w:type="spellEnd"/>
    </w:p>
    <w:p w:rsidR="004B3A32" w:rsidRPr="00FE4BC8" w:rsidRDefault="004B3A32" w:rsidP="00FD4857">
      <w:pPr>
        <w:jc w:val="center"/>
        <w:rPr>
          <w:color w:val="FF0000"/>
        </w:rPr>
      </w:pPr>
      <w:r w:rsidRPr="00FE4BC8">
        <w:rPr>
          <w:color w:val="FF0000"/>
        </w:rPr>
        <w:t>41210 La Marolle en Sologne</w:t>
      </w:r>
    </w:p>
    <w:p w:rsidR="00FE4BC8" w:rsidRDefault="00FE4BC8" w:rsidP="00FD4857">
      <w:pPr>
        <w:jc w:val="center"/>
      </w:pPr>
      <w:r>
        <w:t>Aucune inscription ne sera prise par téléphone ou sur Badiste.fr.</w:t>
      </w:r>
    </w:p>
    <w:p w:rsidR="004B3A32" w:rsidRDefault="004B3A32" w:rsidP="00FD4857">
      <w:pPr>
        <w:jc w:val="center"/>
      </w:pPr>
      <w:r>
        <w:t xml:space="preserve">Les places seront attribué en se référent à la date de </w:t>
      </w:r>
      <w:r w:rsidR="00FE4BC8">
        <w:t>réception</w:t>
      </w:r>
      <w:r>
        <w:t xml:space="preserve"> du mail ou cachet de la poste.</w:t>
      </w:r>
    </w:p>
    <w:p w:rsidR="004B3A32" w:rsidRDefault="004B3A32" w:rsidP="00FD4857">
      <w:pPr>
        <w:jc w:val="center"/>
      </w:pPr>
      <w:r>
        <w:t xml:space="preserve">Dans le cas d’une inscription par mail le </w:t>
      </w:r>
      <w:r w:rsidR="00FE4BC8">
        <w:t>paiement</w:t>
      </w:r>
      <w:r>
        <w:t xml:space="preserve"> sera </w:t>
      </w:r>
      <w:r w:rsidR="00FE4BC8">
        <w:t>effectué</w:t>
      </w:r>
      <w:r>
        <w:t xml:space="preserve"> sur place lors du pointage.</w:t>
      </w:r>
    </w:p>
    <w:p w:rsidR="004B3A32" w:rsidRDefault="004B3A32" w:rsidP="00FD4857">
      <w:pPr>
        <w:jc w:val="center"/>
      </w:pPr>
      <w:r>
        <w:t xml:space="preserve">Toutes </w:t>
      </w:r>
      <w:r w:rsidR="00FE4BC8">
        <w:t>inscriptions</w:t>
      </w:r>
      <w:r>
        <w:t xml:space="preserve"> se doit d’</w:t>
      </w:r>
      <w:r w:rsidR="00FE4BC8">
        <w:t>être</w:t>
      </w:r>
      <w:r>
        <w:t xml:space="preserve"> </w:t>
      </w:r>
      <w:r w:rsidR="00FE4BC8">
        <w:t>réglé</w:t>
      </w:r>
      <w:r>
        <w:t xml:space="preserve">, si un joueur convoqué ne se </w:t>
      </w:r>
      <w:r w:rsidR="00FE4BC8">
        <w:t>présente</w:t>
      </w:r>
      <w:r>
        <w:t xml:space="preserve"> pas</w:t>
      </w:r>
      <w:r w:rsidR="008F1373">
        <w:t xml:space="preserve">, le </w:t>
      </w:r>
      <w:r w:rsidR="00FE4BC8">
        <w:t>règlement</w:t>
      </w:r>
      <w:r w:rsidR="008F1373">
        <w:t xml:space="preserve"> devra être soldé (sauf cas extrême justifié et validé par le JA)</w:t>
      </w:r>
      <w:r w:rsidR="005117CD">
        <w:t>.</w:t>
      </w:r>
    </w:p>
    <w:p w:rsidR="005117CD" w:rsidRDefault="005117CD" w:rsidP="00FD4857">
      <w:pPr>
        <w:jc w:val="center"/>
      </w:pPr>
      <w:r>
        <w:t xml:space="preserve">Un joueur peut s’inscrire avec X sans assurance de se voir </w:t>
      </w:r>
      <w:r w:rsidR="00FE4BC8">
        <w:t>attribuer</w:t>
      </w:r>
      <w:r>
        <w:t xml:space="preserve"> un partenaire.</w:t>
      </w:r>
    </w:p>
    <w:p w:rsidR="008F1373" w:rsidRDefault="008F1373" w:rsidP="00FD4857">
      <w:pPr>
        <w:jc w:val="center"/>
      </w:pPr>
    </w:p>
    <w:p w:rsidR="007E726C" w:rsidRDefault="00844F4A" w:rsidP="00FD4857">
      <w:pPr>
        <w:jc w:val="center"/>
      </w:pPr>
      <w:r w:rsidRPr="00D77EAD">
        <w:rPr>
          <w:sz w:val="32"/>
          <w:szCs w:val="32"/>
          <w:u w:val="single"/>
        </w:rPr>
        <w:t>Article 3</w:t>
      </w:r>
      <w:r w:rsidR="00447EF2" w:rsidRPr="00D77EAD">
        <w:rPr>
          <w:sz w:val="32"/>
          <w:szCs w:val="32"/>
          <w:u w:val="single"/>
        </w:rPr>
        <w:t xml:space="preserve"> </w:t>
      </w:r>
      <w:r w:rsidR="00FE4BC8" w:rsidRPr="00D77EAD">
        <w:rPr>
          <w:sz w:val="32"/>
          <w:szCs w:val="32"/>
          <w:u w:val="single"/>
        </w:rPr>
        <w:t>catégories</w:t>
      </w:r>
      <w:r w:rsidR="00447EF2" w:rsidRPr="00D77EAD">
        <w:rPr>
          <w:sz w:val="32"/>
          <w:szCs w:val="32"/>
          <w:u w:val="single"/>
        </w:rPr>
        <w:t xml:space="preserve"> tableaux et </w:t>
      </w:r>
      <w:r w:rsidR="00FE4BC8" w:rsidRPr="00D77EAD">
        <w:rPr>
          <w:sz w:val="32"/>
          <w:szCs w:val="32"/>
          <w:u w:val="single"/>
        </w:rPr>
        <w:t>séries</w:t>
      </w:r>
      <w:r>
        <w:t xml:space="preserve"> : la </w:t>
      </w:r>
      <w:r w:rsidR="00EB5994">
        <w:t>compétition</w:t>
      </w:r>
      <w:r>
        <w:t xml:space="preserve"> </w:t>
      </w:r>
      <w:r w:rsidR="007E726C">
        <w:t xml:space="preserve">est ouverte a tous licencié FFBAD </w:t>
      </w:r>
      <w:r w:rsidR="00EB5994">
        <w:t>catégorie</w:t>
      </w:r>
      <w:r w:rsidR="007E726C">
        <w:t xml:space="preserve"> senior et </w:t>
      </w:r>
      <w:r w:rsidR="00EB5994">
        <w:t>vétéran</w:t>
      </w:r>
      <w:r w:rsidR="006148AB">
        <w:t xml:space="preserve"> </w:t>
      </w:r>
      <w:r w:rsidR="007E726C">
        <w:t xml:space="preserve"> dans les </w:t>
      </w:r>
      <w:r w:rsidR="00EB5994">
        <w:t>séries</w:t>
      </w:r>
      <w:r w:rsidR="007E726C">
        <w:t xml:space="preserve"> D8-D9 / P-NC en double homme, double femme et double mixte. Les joueurs doivent rester dans </w:t>
      </w:r>
      <w:r w:rsidR="00EB5994">
        <w:t>leur série</w:t>
      </w:r>
      <w:r w:rsidR="007E726C">
        <w:t>.</w:t>
      </w:r>
    </w:p>
    <w:p w:rsidR="007E726C" w:rsidRDefault="007E726C" w:rsidP="00FD4857">
      <w:pPr>
        <w:jc w:val="center"/>
      </w:pPr>
      <w:r>
        <w:t xml:space="preserve">Les organisateurs feront en sorte de respecter, si possible, </w:t>
      </w:r>
      <w:r w:rsidR="000A2AB6">
        <w:t xml:space="preserve">les </w:t>
      </w:r>
      <w:r w:rsidR="00EB5994">
        <w:t>catégories</w:t>
      </w:r>
      <w:r w:rsidR="000A2AB6">
        <w:t xml:space="preserve"> </w:t>
      </w:r>
      <w:r w:rsidR="00EB5994">
        <w:t>présente</w:t>
      </w:r>
      <w:r w:rsidR="000A2AB6">
        <w:t xml:space="preserve"> (les matchs senior/veterant4 seront </w:t>
      </w:r>
      <w:r w:rsidR="00EB5994">
        <w:t>évité</w:t>
      </w:r>
      <w:r w:rsidR="000A2AB6">
        <w:t>)</w:t>
      </w:r>
    </w:p>
    <w:p w:rsidR="007E726C" w:rsidRDefault="008F1373" w:rsidP="00FD4857">
      <w:pPr>
        <w:jc w:val="center"/>
      </w:pPr>
      <w:r w:rsidRPr="00D77EAD">
        <w:rPr>
          <w:color w:val="FF0000"/>
        </w:rPr>
        <w:t>Un seul tableau sera</w:t>
      </w:r>
      <w:r w:rsidR="007E726C" w:rsidRPr="00D77EAD">
        <w:rPr>
          <w:color w:val="FF0000"/>
        </w:rPr>
        <w:t xml:space="preserve"> autorisé</w:t>
      </w:r>
      <w:r w:rsidR="007E726C">
        <w:t>.</w:t>
      </w:r>
    </w:p>
    <w:p w:rsidR="007E726C" w:rsidRDefault="007E726C" w:rsidP="00FD4857">
      <w:pPr>
        <w:jc w:val="center"/>
      </w:pPr>
      <w:r>
        <w:t xml:space="preserve">Les joueurs </w:t>
      </w:r>
      <w:r w:rsidR="00EB5994">
        <w:t>juniors</w:t>
      </w:r>
      <w:r>
        <w:t xml:space="preserve"> se sentant capable de jouer en senior seront accepté</w:t>
      </w:r>
    </w:p>
    <w:p w:rsidR="007E726C" w:rsidRDefault="000A2AB6" w:rsidP="00FD4857">
      <w:pPr>
        <w:jc w:val="center"/>
      </w:pPr>
      <w:r w:rsidRPr="00D77EAD">
        <w:rPr>
          <w:sz w:val="32"/>
          <w:szCs w:val="32"/>
          <w:u w:val="single"/>
        </w:rPr>
        <w:t>Article 4 </w:t>
      </w:r>
      <w:r w:rsidR="00447EF2" w:rsidRPr="00D77EAD">
        <w:rPr>
          <w:sz w:val="32"/>
          <w:szCs w:val="32"/>
          <w:u w:val="single"/>
        </w:rPr>
        <w:t>déroulement de la compétition</w:t>
      </w:r>
      <w:r>
        <w:t xml:space="preserve">: la </w:t>
      </w:r>
      <w:r w:rsidR="00EB5994">
        <w:t>compétition</w:t>
      </w:r>
      <w:r>
        <w:t xml:space="preserve"> commencera par</w:t>
      </w:r>
      <w:r w:rsidR="00EB5994">
        <w:t xml:space="preserve"> des matchs</w:t>
      </w:r>
      <w:r>
        <w:t xml:space="preserve"> de poule, si possible, de 4 ou 5 avec 2 sortant</w:t>
      </w:r>
      <w:r w:rsidR="00EB5994">
        <w:t>s</w:t>
      </w:r>
      <w:r>
        <w:t>.</w:t>
      </w:r>
    </w:p>
    <w:p w:rsidR="000A2AB6" w:rsidRDefault="000A2AB6" w:rsidP="00FD4857">
      <w:pPr>
        <w:jc w:val="center"/>
      </w:pPr>
      <w:r>
        <w:t xml:space="preserve">Ensuite tableau </w:t>
      </w:r>
      <w:r w:rsidR="00EB5994">
        <w:t>éliminatoire</w:t>
      </w:r>
      <w:r>
        <w:t xml:space="preserve"> avec petite final pour les 3eme et 4eme places</w:t>
      </w:r>
    </w:p>
    <w:p w:rsidR="00EB5994" w:rsidRDefault="00FE4BC8" w:rsidP="00FD4857">
      <w:pPr>
        <w:jc w:val="center"/>
      </w:pPr>
      <w:r>
        <w:lastRenderedPageBreak/>
        <w:t>Les organisateurs se réservent  le droit de regrouper les séries et catégories dans le but de favoriser la structure rechercher (poules de 4 ou 5 avec 2 sortants)</w:t>
      </w:r>
    </w:p>
    <w:p w:rsidR="00EB5994" w:rsidRDefault="00EB5994" w:rsidP="00FD4857">
      <w:pPr>
        <w:jc w:val="center"/>
      </w:pPr>
    </w:p>
    <w:p w:rsidR="00EB5994" w:rsidRDefault="00EB5994" w:rsidP="00FD4857">
      <w:pPr>
        <w:jc w:val="center"/>
      </w:pPr>
      <w:r w:rsidRPr="00D77EAD">
        <w:rPr>
          <w:b/>
          <w:sz w:val="32"/>
          <w:szCs w:val="32"/>
          <w:u w:val="single"/>
        </w:rPr>
        <w:t>Article 5 </w:t>
      </w:r>
      <w:r w:rsidR="008F1373" w:rsidRPr="00D77EAD">
        <w:rPr>
          <w:b/>
          <w:sz w:val="32"/>
          <w:szCs w:val="32"/>
          <w:u w:val="single"/>
        </w:rPr>
        <w:t>le lieu</w:t>
      </w:r>
      <w:r w:rsidR="008F1373">
        <w:t xml:space="preserve"> </w:t>
      </w:r>
      <w:r>
        <w:t xml:space="preserve">: </w:t>
      </w:r>
      <w:r w:rsidR="008F1373">
        <w:t xml:space="preserve">la rencontre se fera au gymnase de Neung sur </w:t>
      </w:r>
      <w:r w:rsidR="00FE4BC8">
        <w:t>Beuvron</w:t>
      </w:r>
      <w:r w:rsidR="008F1373">
        <w:t> :</w:t>
      </w:r>
    </w:p>
    <w:p w:rsidR="008F1373" w:rsidRPr="00FE4BC8" w:rsidRDefault="008F1373" w:rsidP="00FD4857">
      <w:pPr>
        <w:jc w:val="center"/>
        <w:rPr>
          <w:color w:val="FF0000"/>
        </w:rPr>
      </w:pPr>
      <w:r w:rsidRPr="00FE4BC8">
        <w:rPr>
          <w:color w:val="FF0000"/>
        </w:rPr>
        <w:t xml:space="preserve">17 </w:t>
      </w:r>
      <w:proofErr w:type="gramStart"/>
      <w:r w:rsidRPr="00FE4BC8">
        <w:rPr>
          <w:color w:val="FF0000"/>
        </w:rPr>
        <w:t>rue</w:t>
      </w:r>
      <w:proofErr w:type="gramEnd"/>
      <w:r w:rsidRPr="00FE4BC8">
        <w:rPr>
          <w:color w:val="FF0000"/>
        </w:rPr>
        <w:t xml:space="preserve"> du stade Camille Saute</w:t>
      </w:r>
    </w:p>
    <w:p w:rsidR="008F1373" w:rsidRPr="00FE4BC8" w:rsidRDefault="008F1373" w:rsidP="00FD4857">
      <w:pPr>
        <w:jc w:val="center"/>
        <w:rPr>
          <w:color w:val="FF0000"/>
        </w:rPr>
      </w:pPr>
      <w:r w:rsidRPr="00FE4BC8">
        <w:rPr>
          <w:color w:val="FF0000"/>
        </w:rPr>
        <w:t xml:space="preserve">41210 Neung sur </w:t>
      </w:r>
      <w:r w:rsidR="00FE4BC8" w:rsidRPr="00FE4BC8">
        <w:rPr>
          <w:color w:val="FF0000"/>
        </w:rPr>
        <w:t>Beuvron</w:t>
      </w:r>
    </w:p>
    <w:p w:rsidR="008F1373" w:rsidRDefault="00585CB4" w:rsidP="00FD4857">
      <w:pPr>
        <w:jc w:val="center"/>
      </w:pPr>
      <w:r>
        <w:t>Celui-ci comprend 5  terrains de double, vestiaire, douche, sanitaire,…</w:t>
      </w:r>
    </w:p>
    <w:p w:rsidR="00585CB4" w:rsidRDefault="00585CB4" w:rsidP="00FD4857">
      <w:pPr>
        <w:jc w:val="center"/>
      </w:pPr>
      <w:r>
        <w:t xml:space="preserve">Sur place présence d’un cordeur, </w:t>
      </w:r>
      <w:r w:rsidR="00FE4BC8">
        <w:t>équipementier</w:t>
      </w:r>
      <w:r>
        <w:t>, buvette, restauration et parking</w:t>
      </w:r>
    </w:p>
    <w:p w:rsidR="00585CB4" w:rsidRDefault="00585CB4" w:rsidP="00FD4857">
      <w:pPr>
        <w:jc w:val="center"/>
      </w:pPr>
      <w:r w:rsidRPr="00D77EAD">
        <w:rPr>
          <w:b/>
          <w:sz w:val="32"/>
          <w:szCs w:val="32"/>
          <w:u w:val="single"/>
        </w:rPr>
        <w:t>Article 6 les volants</w:t>
      </w:r>
      <w:r>
        <w:t xml:space="preserve"> : les volant seront </w:t>
      </w:r>
      <w:r w:rsidR="00FE4BC8">
        <w:t>à</w:t>
      </w:r>
      <w:r>
        <w:t xml:space="preserve"> fournir par les participants de manière </w:t>
      </w:r>
      <w:r w:rsidR="00FE4BC8">
        <w:t>équitable</w:t>
      </w:r>
      <w:r>
        <w:t>.</w:t>
      </w:r>
    </w:p>
    <w:p w:rsidR="00585CB4" w:rsidRDefault="00585CB4" w:rsidP="00FD4857">
      <w:pPr>
        <w:jc w:val="center"/>
      </w:pPr>
      <w:r>
        <w:t xml:space="preserve">Pour les </w:t>
      </w:r>
      <w:r w:rsidR="00FE4BC8">
        <w:t>catégories</w:t>
      </w:r>
      <w:r>
        <w:t xml:space="preserve"> P/NC il s’accorder avant le </w:t>
      </w:r>
      <w:r w:rsidR="00FE4BC8">
        <w:t>début</w:t>
      </w:r>
      <w:r>
        <w:t xml:space="preserve"> du match si plume ou plastique.</w:t>
      </w:r>
    </w:p>
    <w:p w:rsidR="00585CB4" w:rsidRDefault="00585CB4" w:rsidP="00FD4857">
      <w:pPr>
        <w:jc w:val="center"/>
      </w:pPr>
      <w:r>
        <w:t>Les volant</w:t>
      </w:r>
      <w:r w:rsidR="005117CD">
        <w:t>s</w:t>
      </w:r>
      <w:r>
        <w:t xml:space="preserve"> de </w:t>
      </w:r>
      <w:r w:rsidR="00FE4BC8">
        <w:t>référence</w:t>
      </w:r>
      <w:r>
        <w:t xml:space="preserve"> seront </w:t>
      </w:r>
      <w:r w:rsidR="00FE4BC8">
        <w:t>vendus</w:t>
      </w:r>
      <w:r>
        <w:t xml:space="preserve"> sur place en cas de litige</w:t>
      </w:r>
      <w:r w:rsidRPr="00D77EAD">
        <w:rPr>
          <w:color w:val="FF0000"/>
        </w:rPr>
        <w:t>, RSL grade 3</w:t>
      </w:r>
      <w:r>
        <w:t xml:space="preserve"> pour </w:t>
      </w:r>
      <w:r w:rsidR="00FE4BC8">
        <w:t>les plumes</w:t>
      </w:r>
      <w:r>
        <w:t xml:space="preserve"> et </w:t>
      </w:r>
      <w:r w:rsidRPr="00D77EAD">
        <w:rPr>
          <w:color w:val="FF0000"/>
        </w:rPr>
        <w:t>YONEX MAVIS 300</w:t>
      </w:r>
      <w:r>
        <w:t xml:space="preserve"> pour les plastiques.</w:t>
      </w:r>
    </w:p>
    <w:p w:rsidR="005117CD" w:rsidRDefault="005117CD" w:rsidP="00FD4857">
      <w:pPr>
        <w:jc w:val="center"/>
      </w:pPr>
      <w:r w:rsidRPr="00D77EAD">
        <w:rPr>
          <w:b/>
          <w:sz w:val="32"/>
          <w:szCs w:val="32"/>
          <w:u w:val="single"/>
        </w:rPr>
        <w:t>Article 7 forfait</w:t>
      </w:r>
      <w:r>
        <w:t xml:space="preserve"> : en cas de forfait avant tirage au sort, </w:t>
      </w:r>
      <w:r w:rsidRPr="00D77EAD">
        <w:rPr>
          <w:color w:val="FF0000"/>
        </w:rPr>
        <w:t>jeudi 5 janvier 2017</w:t>
      </w:r>
      <w:r>
        <w:t xml:space="preserve">, aucune indemnité ne sera </w:t>
      </w:r>
      <w:r w:rsidR="00FE4BC8">
        <w:t>demandée</w:t>
      </w:r>
      <w:r>
        <w:t>.</w:t>
      </w:r>
    </w:p>
    <w:p w:rsidR="005117CD" w:rsidRDefault="005117CD" w:rsidP="00FD4857">
      <w:pPr>
        <w:jc w:val="center"/>
      </w:pPr>
      <w:r>
        <w:t xml:space="preserve">En cas de forfait après tirage au sort sans raison valable </w:t>
      </w:r>
      <w:r w:rsidR="00FE4BC8">
        <w:t>justifié</w:t>
      </w:r>
      <w:r>
        <w:t>, les frais d’</w:t>
      </w:r>
      <w:r w:rsidR="00FE4BC8">
        <w:t>inscriptions</w:t>
      </w:r>
      <w:r>
        <w:t xml:space="preserve"> ne seront pas remboursé (en cas de paiement sur place un </w:t>
      </w:r>
      <w:r w:rsidR="00FE4BC8">
        <w:t>chèque</w:t>
      </w:r>
      <w:r>
        <w:t xml:space="preserve"> devra </w:t>
      </w:r>
      <w:r w:rsidR="00FE4BC8">
        <w:t>être</w:t>
      </w:r>
      <w:r>
        <w:t xml:space="preserve"> envoyé)</w:t>
      </w:r>
    </w:p>
    <w:p w:rsidR="005117CD" w:rsidRDefault="005117CD" w:rsidP="00FD4857">
      <w:pPr>
        <w:jc w:val="center"/>
      </w:pPr>
      <w:r>
        <w:t xml:space="preserve">En cas de forfait pour raison médicale, un certificat </w:t>
      </w:r>
      <w:r w:rsidR="00FE4BC8">
        <w:t>médical</w:t>
      </w:r>
      <w:r>
        <w:t xml:space="preserve"> sera demandé, aucune </w:t>
      </w:r>
      <w:r w:rsidR="00FE4BC8">
        <w:t>indemnité</w:t>
      </w:r>
      <w:r>
        <w:t xml:space="preserve"> ne sera </w:t>
      </w:r>
      <w:r w:rsidR="00FE4BC8">
        <w:t>demandée</w:t>
      </w:r>
      <w:r>
        <w:t>.</w:t>
      </w:r>
    </w:p>
    <w:p w:rsidR="005117CD" w:rsidRDefault="005117CD" w:rsidP="00FD4857">
      <w:pPr>
        <w:jc w:val="center"/>
      </w:pPr>
      <w:r>
        <w:t>En cas de forfait d’un joueur</w:t>
      </w:r>
      <w:r w:rsidR="000933F6">
        <w:t xml:space="preserve"> celui-ci sera, dans la mesure du possible, remplacer par un joueur sans partenaire pour ne pas </w:t>
      </w:r>
      <w:r w:rsidR="00FE4BC8">
        <w:t>pénaliser</w:t>
      </w:r>
      <w:r w:rsidR="000933F6">
        <w:t xml:space="preserve"> le ou la </w:t>
      </w:r>
      <w:r w:rsidR="00FE4BC8">
        <w:t>binôme</w:t>
      </w:r>
      <w:r w:rsidR="000933F6">
        <w:t xml:space="preserve"> (celui-ci peut aussi proposer un nouveau partenaire en contactant le responsable de la compétition)</w:t>
      </w:r>
    </w:p>
    <w:p w:rsidR="000933F6" w:rsidRDefault="000933F6" w:rsidP="00FD4857">
      <w:pPr>
        <w:jc w:val="center"/>
      </w:pPr>
      <w:r w:rsidRPr="00D77EAD">
        <w:rPr>
          <w:b/>
          <w:sz w:val="32"/>
          <w:szCs w:val="32"/>
          <w:u w:val="single"/>
        </w:rPr>
        <w:t>Article 8 convocation</w:t>
      </w:r>
      <w:r>
        <w:t xml:space="preserve"> : les joueurs devront être </w:t>
      </w:r>
      <w:r w:rsidR="00FE4BC8">
        <w:t>présent</w:t>
      </w:r>
      <w:r>
        <w:t xml:space="preserve"> </w:t>
      </w:r>
      <w:r w:rsidRPr="00D77EAD">
        <w:rPr>
          <w:color w:val="FF0000"/>
        </w:rPr>
        <w:t>45min</w:t>
      </w:r>
      <w:r>
        <w:t xml:space="preserve"> avant l’heure de la convocation en cas d’avance sur le planning.</w:t>
      </w:r>
    </w:p>
    <w:p w:rsidR="000933F6" w:rsidRDefault="000933F6" w:rsidP="00FD4857">
      <w:pPr>
        <w:jc w:val="center"/>
      </w:pPr>
      <w:r>
        <w:t xml:space="preserve">Tout retard sera sanctionné par le JA </w:t>
      </w:r>
      <w:r w:rsidR="00FE4BC8">
        <w:t>celons</w:t>
      </w:r>
      <w:r>
        <w:t xml:space="preserve"> les </w:t>
      </w:r>
      <w:r w:rsidR="00FE4BC8">
        <w:t>règle</w:t>
      </w:r>
      <w:r>
        <w:t xml:space="preserve"> de la FFBAD.</w:t>
      </w:r>
    </w:p>
    <w:p w:rsidR="000933F6" w:rsidRDefault="000933F6" w:rsidP="00FD4857">
      <w:pPr>
        <w:jc w:val="center"/>
      </w:pPr>
      <w:r>
        <w:t xml:space="preserve">A l’appel de son nom le joueur dispose de </w:t>
      </w:r>
      <w:r w:rsidRPr="00D77EAD">
        <w:rPr>
          <w:color w:val="FF0000"/>
        </w:rPr>
        <w:t>3 min</w:t>
      </w:r>
      <w:r>
        <w:t xml:space="preserve"> pour s’</w:t>
      </w:r>
      <w:r w:rsidR="00FE4BC8">
        <w:t>échauffer</w:t>
      </w:r>
      <w:r>
        <w:t xml:space="preserve"> et tester les volants.</w:t>
      </w:r>
    </w:p>
    <w:p w:rsidR="000933F6" w:rsidRDefault="000933F6" w:rsidP="00FD4857">
      <w:pPr>
        <w:jc w:val="center"/>
      </w:pPr>
    </w:p>
    <w:sectPr w:rsidR="000933F6" w:rsidSect="002F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F4A"/>
    <w:rsid w:val="000933F6"/>
    <w:rsid w:val="000A2AB6"/>
    <w:rsid w:val="002F5139"/>
    <w:rsid w:val="00447EF2"/>
    <w:rsid w:val="004B3A32"/>
    <w:rsid w:val="005117CD"/>
    <w:rsid w:val="00585CB4"/>
    <w:rsid w:val="006148AB"/>
    <w:rsid w:val="007E726C"/>
    <w:rsid w:val="00844F4A"/>
    <w:rsid w:val="008F1373"/>
    <w:rsid w:val="00D77EAD"/>
    <w:rsid w:val="00EB5994"/>
    <w:rsid w:val="00F80DE0"/>
    <w:rsid w:val="00FD4857"/>
    <w:rsid w:val="00FE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7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urnoiabls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</cp:lastModifiedBy>
  <cp:revision>4</cp:revision>
  <cp:lastPrinted>2016-09-30T20:10:00Z</cp:lastPrinted>
  <dcterms:created xsi:type="dcterms:W3CDTF">2016-09-30T15:45:00Z</dcterms:created>
  <dcterms:modified xsi:type="dcterms:W3CDTF">2016-11-02T11:11:00Z</dcterms:modified>
</cp:coreProperties>
</file>